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CE" w:rsidRPr="00602FCE" w:rsidRDefault="00602FCE" w:rsidP="00602FCE">
      <w:pPr>
        <w:pBdr>
          <w:top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p>
    <w:p w:rsidR="00602FCE" w:rsidRPr="00602FCE" w:rsidRDefault="00602FCE" w:rsidP="00602FCE">
      <w:pPr>
        <w:spacing w:after="150" w:line="288" w:lineRule="atLeast"/>
        <w:jc w:val="center"/>
        <w:outlineLvl w:val="0"/>
        <w:rPr>
          <w:rFonts w:ascii="Times New Roman" w:eastAsia="Times New Roman" w:hAnsi="Times New Roman" w:cs="Times New Roman"/>
          <w:kern w:val="36"/>
          <w:sz w:val="48"/>
          <w:szCs w:val="48"/>
          <w:lang w:eastAsia="hr-HR"/>
        </w:rPr>
      </w:pPr>
      <w:r w:rsidRPr="00602FCE">
        <w:rPr>
          <w:rFonts w:ascii="Times New Roman" w:eastAsia="Times New Roman" w:hAnsi="Times New Roman" w:cs="Times New Roman"/>
          <w:kern w:val="36"/>
          <w:sz w:val="48"/>
          <w:szCs w:val="48"/>
          <w:lang w:eastAsia="hr-HR"/>
        </w:rPr>
        <w:t>Zakon o udžbenicima i drugim obrazovnim materijalima za osnovnu i srednju školu</w:t>
      </w:r>
    </w:p>
    <w:p w:rsidR="00602FCE" w:rsidRPr="00602FCE" w:rsidRDefault="00602FCE" w:rsidP="00602FCE">
      <w:pPr>
        <w:spacing w:before="90" w:after="90" w:line="300" w:lineRule="atLeast"/>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NN 116/18 </w:t>
      </w:r>
    </w:p>
    <w:p w:rsidR="00602FCE" w:rsidRPr="00602FCE" w:rsidRDefault="00602FCE" w:rsidP="00602FCE">
      <w:pPr>
        <w:spacing w:before="90" w:after="90" w:line="300" w:lineRule="atLeast"/>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na snazi od 29.12.2018.</w:t>
      </w:r>
    </w:p>
    <w:p w:rsidR="00602FCE" w:rsidRPr="00602FCE" w:rsidRDefault="00602FCE" w:rsidP="00602FCE">
      <w:pPr>
        <w:spacing w:after="150" w:line="240" w:lineRule="auto"/>
        <w:jc w:val="center"/>
        <w:rPr>
          <w:rFonts w:ascii="Times New Roman" w:eastAsia="Times New Roman" w:hAnsi="Times New Roman" w:cs="Times New Roman"/>
          <w:sz w:val="24"/>
          <w:szCs w:val="24"/>
          <w:lang w:eastAsia="hr-HR"/>
        </w:rPr>
      </w:pPr>
      <w:hyperlink r:id="rId5" w:history="1">
        <w:r w:rsidRPr="00602FCE">
          <w:rPr>
            <w:rFonts w:ascii="Times New Roman" w:eastAsia="Times New Roman" w:hAnsi="Times New Roman" w:cs="Times New Roman"/>
            <w:color w:val="FFFFFF"/>
            <w:sz w:val="24"/>
            <w:szCs w:val="24"/>
            <w:lang w:eastAsia="hr-HR"/>
          </w:rPr>
          <w:t>Preuzmite zakon</w:t>
        </w:r>
        <w:r w:rsidRPr="00602FCE">
          <w:rPr>
            <w:rFonts w:ascii="Times New Roman" w:eastAsia="Times New Roman" w:hAnsi="Times New Roman" w:cs="Times New Roman"/>
            <w:color w:val="FFFFFF"/>
            <w:sz w:val="15"/>
            <w:lang w:eastAsia="hr-HR"/>
          </w:rPr>
          <w:t>u obliku e-knjige</w:t>
        </w:r>
      </w:hyperlink>
    </w:p>
    <w:p w:rsidR="00602FCE" w:rsidRPr="00602FCE" w:rsidRDefault="00602FCE" w:rsidP="00602FCE">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602FCE">
        <w:rPr>
          <w:rFonts w:ascii="Times New Roman" w:eastAsia="Times New Roman" w:hAnsi="Times New Roman" w:cs="Times New Roman"/>
          <w:b/>
          <w:bCs/>
          <w:caps/>
          <w:color w:val="414145"/>
          <w:sz w:val="27"/>
          <w:szCs w:val="27"/>
          <w:lang w:eastAsia="hr-HR"/>
        </w:rPr>
        <w:t>I . OPĆE ODREDBE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Predmet Zakona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Ovim se Zakonom uređuje postupak odobravanja, uvrštavanja u katalog, izbora i povlačenja iz uporabe udžbenika i drugih obrazovnih materijala za učenike osnovnih i srednjih škola.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Izrazi koji se koriste u ovome Zakonu, a imaju rodno značenje, odnose se jednako na muški i ženski rod.</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Udžbenik</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3.</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sidRPr="00602FCE">
        <w:rPr>
          <w:rFonts w:ascii="Times New Roman" w:eastAsia="Times New Roman" w:hAnsi="Times New Roman" w:cs="Times New Roman"/>
          <w:sz w:val="24"/>
          <w:szCs w:val="24"/>
          <w:lang w:eastAsia="hr-HR"/>
        </w:rPr>
        <w:t>međupredmetnih</w:t>
      </w:r>
      <w:proofErr w:type="spellEnd"/>
      <w:r w:rsidRPr="00602FCE">
        <w:rPr>
          <w:rFonts w:ascii="Times New Roman" w:eastAsia="Times New Roman" w:hAnsi="Times New Roman" w:cs="Times New Roman"/>
          <w:sz w:val="24"/>
          <w:szCs w:val="24"/>
          <w:lang w:eastAsia="hr-HR"/>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sidRPr="00602FCE">
        <w:rPr>
          <w:rFonts w:ascii="Times New Roman" w:eastAsia="Times New Roman" w:hAnsi="Times New Roman" w:cs="Times New Roman"/>
          <w:sz w:val="24"/>
          <w:szCs w:val="24"/>
          <w:lang w:eastAsia="hr-HR"/>
        </w:rPr>
        <w:t>međupredmetnih</w:t>
      </w:r>
      <w:proofErr w:type="spellEnd"/>
      <w:r w:rsidRPr="00602FCE">
        <w:rPr>
          <w:rFonts w:ascii="Times New Roman" w:eastAsia="Times New Roman" w:hAnsi="Times New Roman" w:cs="Times New Roman"/>
          <w:sz w:val="24"/>
          <w:szCs w:val="24"/>
          <w:lang w:eastAsia="hr-HR"/>
        </w:rPr>
        <w:t xml:space="preserve"> tema.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U smislu ovoga Zakona, predmetima s pretežno odgojnom komponentom smatraju se likovna, glazbena, tehnička te tjelesna i zdravstvena kultura.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602FCE" w:rsidRPr="00602FCE" w:rsidRDefault="00602FCE" w:rsidP="00602FCE">
      <w:pPr>
        <w:spacing w:after="0" w:line="288" w:lineRule="atLeast"/>
        <w:textAlignment w:val="baseline"/>
        <w:rPr>
          <w:rFonts w:ascii="Minion Pro" w:eastAsia="Times New Roman" w:hAnsi="Minion Pro" w:cs="Times New Roman"/>
          <w:color w:val="3F7FC3"/>
          <w:sz w:val="24"/>
          <w:szCs w:val="24"/>
          <w:lang w:eastAsia="hr-HR"/>
        </w:rPr>
      </w:pPr>
      <w:hyperlink r:id="rId6" w:tgtFrame="_blank" w:history="1">
        <w:r w:rsidRPr="00602FCE">
          <w:rPr>
            <w:rFonts w:ascii="Minion Pro" w:eastAsia="Times New Roman" w:hAnsi="Minion Pro" w:cs="Times New Roman"/>
            <w:b/>
            <w:bCs/>
            <w:color w:val="497FD7"/>
            <w:sz w:val="24"/>
            <w:szCs w:val="24"/>
            <w:u w:val="single"/>
            <w:lang w:eastAsia="hr-HR"/>
          </w:rPr>
          <w:t>Pravilnik o udžbeničkom standardu te članovima stručnih povjerenstava za procjenu udžbenika i drugih obrazovnih materijala</w:t>
        </w:r>
      </w:hyperlink>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Najveća dopuštena cijena i masa udžbenika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4.</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Najveća dopuštena cijena udžbenika u osnovnoj školi računa se prema sljedećoj formuli: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(satnica predmeta / ukupna satnica) * f * 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pri čemu 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f – faktor koji za 1. – 4. razreda osnovne škole iznosi 0,1, za 5. i 6. razred iznosi 0,14, za 7. i 8. razred iznosi 0,155.</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M – medijalna neto plaća u Republici Hrvatskoj prema zadnjem izvješću Državnog zavoda za statistiku objavljenom do datuma objave javnog poziva.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Za udžbenike koji se sastoje od tiskanog i elektroničkog dijela udio cijene elektroničkog dijela udžbenika uređuje ministar pravilnikom sukladno komponentama elektroničkog udžbenika iz članka 3. stavka 6.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Ministar može odobriti korekciju cijene za elektroničke udžbenike ili elektroničke dijelove udžbenika koji su u Katalogu odobrenih udžbenika (u daljnjem tekstu: Katalog) ako su kumulativno ispunjeni sljedeći uvjeti: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je udžbenik u uporabi najmanje jednu nastavnu godinu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je udžbenik izmijenjen sukladno članku 3. stavku 4.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je došlo do promjene medijalne neto plaće u Republici Hrvatskoj za više od 10 %.</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Najveća dopuštena masa udžbenika u osnovnoj školi računa se prema sljedećoj formuli: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(satnica predmeta / ukupna satnica) * 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pri čemu 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m – najveća dopuštena masa svih obveznih udžbenika, koja za 1. – 4. razreda osnovne škole iznosi 3 kg, za 5. i 6. razred 5 kg, za 7. i 8. razred 6 kg.</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Ukupna satnica u formulama iz stavaka 1. i 4. ovoga članka odnosi se na ukupnu satnicu obveznih predmeta u pojedinom razredu osnovne škole.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(6) Najveća dopuštena cijena i masa udžbenika iz stavaka 1. i 4. ovoga članka ne odnosi se na udžbenike prilagođene za učenike s poteškoćama.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(7) Najveća dopuštena masa udžbenika iz stavka 4. ovoga članka ne odnosi se na udžbenike za nastavu na jeziku i pismu nacionalnih manjina uvezene iz države matičnog naroda.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hyperlink r:id="rId7" w:tgtFrame="_blank" w:history="1">
        <w:r w:rsidRPr="00602FCE">
          <w:rPr>
            <w:rFonts w:ascii="Minion Pro" w:eastAsia="Times New Roman" w:hAnsi="Minion Pro" w:cs="Times New Roman"/>
            <w:b/>
            <w:bCs/>
            <w:color w:val="497FD7"/>
            <w:sz w:val="24"/>
            <w:szCs w:val="24"/>
            <w:u w:val="single"/>
            <w:lang w:eastAsia="hr-HR"/>
          </w:rPr>
          <w:t>Pravilnik o udžbeničkom standardu te članovima stručnih povjerenstava za procjenu udžbenika i drugih obrazovnih materijala</w:t>
        </w:r>
      </w:hyperlink>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Ograničenja za udžbenike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Članak 5.</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Dužnosnici i službenici ministarstva nadležnog za obrazovanje te službenici ustanove za vanjsko vrednovanje obrazovanja i ustanova nadležnih za sustav odgoja i obrazovanja ne mogu biti autori, urednici niti recenzenti udžbenika.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Udžbenici i drugi obrazovni materijali ne smiju sadržavati promidžbeni materijal.</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w:t>
      </w:r>
    </w:p>
    <w:p w:rsidR="00602FCE" w:rsidRPr="00602FCE" w:rsidRDefault="00602FCE" w:rsidP="00602FCE">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602FCE">
        <w:rPr>
          <w:rFonts w:ascii="Times New Roman" w:eastAsia="Times New Roman" w:hAnsi="Times New Roman" w:cs="Times New Roman"/>
          <w:b/>
          <w:bCs/>
          <w:caps/>
          <w:color w:val="414145"/>
          <w:sz w:val="27"/>
          <w:szCs w:val="27"/>
          <w:lang w:eastAsia="hr-HR"/>
        </w:rPr>
        <w:t>II. POSTUPAK UVRŠTAVANJA UDŽBENIKA U KATALOG ODOBRENIH UDŽBENIKA I ODABIR UDŽBENIKA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Javni poziv</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6.</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Ministarstvo nadležno za obrazovanje (u daljnjem tekstu: Ministarstvo) namjeru izmjene Kataloga iskazuje javnim pozivom u kojem se navodi za koje se udžbenike mogu podnijeti prijave.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Katalog za pojedini razred i predmet može se izmijeniti nakon što su udžbenici u uporabi najmanje četiri godine, osim ako izmjene kurikuluma ne zahtijevaju raniju izmjenu.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Na javni poziv iz stavka 1. ovoga članka može se javiti svaka pravna osoba registrirana za nakladničku ili izdavačku djelatnost (u daljnjem tekstu: podnositelj).</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Rok za podnošenje prijave na javni poziv ne može biti kraći od 90 dana od dana objave poziva.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Uz prijavu iz stavka 4. ovoga članka podnositelj prilaže: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pristup elektroničkom udžbeniku za četiri osobe i/ili četiri primjerka tiskanog udžbenika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sažeti prikaz koncepcije udžbenika s naznakama sadržajno-metodičkih uporišta na kojima se udžbenik temelji u pristupu razvoju učeničkih kompetencija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sažetak metodičke i stručne recenzije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izjavu o jezičnoj i grafičkoj uređenosti teksta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izjavu odgovorne osobe da odgovara za sve pogreške koje se pojave u udžbeniku te da će ih otkloniti o vlastitom trošku.</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Stručna procjena i odobravanje udžbenika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Članak 7.</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(1) Postupak utvrđivanja usklađenosti udžbenika s predmetnim kurikulumom i </w:t>
      </w:r>
      <w:proofErr w:type="spellStart"/>
      <w:r w:rsidRPr="00602FCE">
        <w:rPr>
          <w:rFonts w:ascii="Times New Roman" w:eastAsia="Times New Roman" w:hAnsi="Times New Roman" w:cs="Times New Roman"/>
          <w:sz w:val="24"/>
          <w:szCs w:val="24"/>
          <w:lang w:eastAsia="hr-HR"/>
        </w:rPr>
        <w:t>međupredmetnim</w:t>
      </w:r>
      <w:proofErr w:type="spellEnd"/>
      <w:r w:rsidRPr="00602FCE">
        <w:rPr>
          <w:rFonts w:ascii="Times New Roman" w:eastAsia="Times New Roman" w:hAnsi="Times New Roman" w:cs="Times New Roman"/>
          <w:sz w:val="24"/>
          <w:szCs w:val="24"/>
          <w:lang w:eastAsia="hr-HR"/>
        </w:rPr>
        <w:t xml:space="preserve"> temama te pravilnikom iz članka 3. stavka 6. ovoga Zakona provode stručna povjerenstva koja imenuje ministar.</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Radi sprječavanja sukoba interesa, član stručnog povjerenstva prije početka rada potpisuje izjavu da nije autor udžbenika te da nije rodbinski ili poslovno povezan s autorom odnosno podnositeljem.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sidRPr="00602FCE">
        <w:rPr>
          <w:rFonts w:ascii="Times New Roman" w:eastAsia="Times New Roman" w:hAnsi="Times New Roman" w:cs="Times New Roman"/>
          <w:sz w:val="24"/>
          <w:szCs w:val="24"/>
          <w:lang w:eastAsia="hr-HR"/>
        </w:rPr>
        <w:t>posvojitelj</w:t>
      </w:r>
      <w:proofErr w:type="spellEnd"/>
      <w:r w:rsidRPr="00602FCE">
        <w:rPr>
          <w:rFonts w:ascii="Times New Roman" w:eastAsia="Times New Roman" w:hAnsi="Times New Roman" w:cs="Times New Roman"/>
          <w:sz w:val="24"/>
          <w:szCs w:val="24"/>
          <w:lang w:eastAsia="hr-HR"/>
        </w:rPr>
        <w:t xml:space="preserve"> i posvojenik ili srodnici u pobočnoj lozi do drugog stupnja.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Sastav stručnih povjerenstava iz stavka 1. ovoga članka je tajan, a način rada, postupak i kriterije za odabir članova propisuje ministar pravilnikom.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(6) Nakon završetka postupka odobravanja udžbenika lista članova stručnih povjerenstava poredanih abecednim redom bit će objavljena na mrežnim stranicama Ministarstva.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hyperlink r:id="rId8" w:tgtFrame="_blank" w:history="1">
        <w:r w:rsidRPr="00602FCE">
          <w:rPr>
            <w:rFonts w:ascii="Minion Pro" w:eastAsia="Times New Roman" w:hAnsi="Minion Pro" w:cs="Times New Roman"/>
            <w:b/>
            <w:bCs/>
            <w:color w:val="497FD7"/>
            <w:sz w:val="24"/>
            <w:szCs w:val="24"/>
            <w:u w:val="single"/>
            <w:lang w:eastAsia="hr-HR"/>
          </w:rPr>
          <w:t>Pravilnik o udžbeničkom standardu te članovima stručnih povjerenstava za procjenu udžbenika i drugih obrazovnih materijala</w:t>
        </w:r>
      </w:hyperlink>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Rad stručnog povjerenstva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8.</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Stručno povjerenstvo nakon zaprimanja prijave iz članka 6. ovoga Zakona donosi stručno mišljenje o usklađenosti udžbenika s predmetnim kurikulumom i pravilnikom iz članka 3. stavka 6. ovoga Zakona, najkasnije 90 dana od dana zaprimanja prijave.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Nedostatke je podnositelj dužan ispraviti i dostaviti udžbenik Ministarstvu u roku od 15 dana od dana dostave na doradu.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Na temelju negativnog mišljenja stručnog povjerenstva ministar donosi rješenje o odbijanju odobravanja korištenja udžbenika i neuvrštavanju u Katalog.</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(6) Na temelju pozitivnog mišljenja stručnog povjerenstva ministar donosi rješenje o odobravanju korištenja udžbenika u školi i uvrštavanju udžbenika u Katalog.</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(7) Protiv rješenja iz stavaka 5. i 6. ovoga članka žalba nije dopuštena, ali se može pokrenuti upravni spor.</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Uvrštavanje udžbenika u Katalog</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9.</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U Katalog se uvrštavaju samo udžbenici kojima je rješenjem ministra odobreno korištenje u školi.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Katalog sadrži: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naslov udžbenika, ime i prezime autora odnosno skupine autora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imena recenzenta koji je proveo metodičku i stručnu recenziju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podatak o rednom broju i godini izdanja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puni naziv pravne osobe nakladnika ili izdavača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nastavni predmet, razred, vrstu škole i program za koju je udžbenik odobren</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masu tiskanog udžbenika u gramima (g)</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konačnu maloprodajnu cijenu udžbenika uz istaknuti postotak cijene elektroničkog dijela.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Svi podaci iz stavka 2. ovoga članka moraju biti naznačeni i u impresumu udžbenika.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Ministarstvo na svojim mrežnim stranicama objavljuje izmjene Kataloga najkasnije do 1. lipnja.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Odabir udžbenika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10.</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U školi mogu biti u uporabi samo udžbenici koji se nalaze u Katalogu.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Odabir udžbenika za uporabu u školi provodi se u godini u kojoj se mijenja Katalog, i to samo za one predmete i razrede za koje je odobren novi udžbenik i uvršten u Katalog.</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Odluku o odabiru udžbenika u razrednoj nastavi donose učitelji razredne nastave na način koji osigurava višegodišnje korištenje udžbenika unutar škole, osim u slučaju udžbenika radnog karaktera utvrđenog člankom 3. stavkom 5.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Odluke iz stavaka 3. i 4. ovoga članka sadrže popis odabranih udžbenika iz Kataloga za razrede i predmete za koje je te godine odobren novi udžbenik i uvršten u Katalog, kao i eventualne izmjene u odabiru udžbenika s radnim karakterom.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(6) Odluke iz stavaka 3. i 4. ovoga članka škola dostavlja Ministarstvu i objavljuje na svojim mrežnim stranicama najkasnije do 1. srpnja. Objedinjene liste odabranih udžbenika Ministarstvo objavljuje na svojim mrežnim stranicama.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(7) Podnositelj je obvezan najkasnije do 15. kolovoza osigurati dostupnost odabranih udžbenika.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(8) Ministar će odobriti izvanredni odabir udžbenika onim školama koje su odabrale udžbenik koji nije dostupan sukladno stavku 7. ovoga članka ili je izbrisan iz Kataloga sukladno članku 15. ovoga Zakona.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Nacionalne manjine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11.</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U nastavi na jeziku i pismu nacionalnih manjina mogu se koristiti udžbenici izrađeni na jeziku i pismu nacionalne manjine odnosno udžbenici koji su prevedeni na jezik i pismo nacionalne manjine.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Postupak odobravanja udžbenika iz stavka 1. ovoga članka provodi se sukladno odredbama članaka 6., 7., 8. i 9.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Kada za pojedini nastavni predmet ne postoji udžbenik iz stavka 1. ovoga članka, u nastavi se mogu koristiti udžbenici uvezeni iz države matičnog naroda.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Prilagodba udžbenika za učenike s posebnim odgojno-obrazovnim potrebama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12.</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U izvođenju nastave s učenicima s teškoćama u razvoju ili darovitim učenicima mogu se koristiti prilagođeni udžbenici.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Prijave za odobravanje korištenja udžbenika iz stavka 1. ovoga članka mogu se podnositi svake godine neovisno o javnom pozivu, i to najkasnije do 1. ožujka.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Postupak odobravanja udžbenika iz stavka 1. ovoga članka provodi se sukladno odredbama članaka 6., 7., 8. i 9. ovoga Zakona.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Eksperimentalni program</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13.</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Odredbe ovoga Zakona ne odnose se na uporabu udžbenika pri provedbi eksperimentalnih programa u školama.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Za potrebu primjene udžbenika u školama koje provode eksperimentalne programe ministar može donijeti smjernice koje sadrže proceduru odabira navedenih udžbenika.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Sufinanciranje udžbenika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14.</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Sredstva za nabavu udžbenika za učenike osnovnih škola osiguravaju se u državnom proračunu.</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Vlada Republike Hrvatske može, sukladno raspoloživim financijskim sredstvima, za svaku školsku godinu odlučiti o financiranju odnosno sufinanciranju nabave udžbenika za učenike srednjih škola.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(3) Vlada Republike Hrvatske može, sukladno raspoloživim financijskim sredstvima, za svaku školsku godinu odlučiti o financiranju odnosno sufinanciranju nabave drugih obrazovnih materijala.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Udžbenici i drugi obrazovni materijali financirani sredstvima državnog proračuna, sukladno ovom članku, vlasništvo su škole.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Način uporabe, vraćanja i obnavljanja udžbenika i drugih obrazovnih materijala financiranih sredstvima državnog proračuna, sukladno ovom članku, propisuje ministar naputkom.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hyperlink r:id="rId9" w:history="1">
        <w:r w:rsidRPr="00602FCE">
          <w:rPr>
            <w:rFonts w:ascii="Times New Roman" w:eastAsia="Times New Roman" w:hAnsi="Times New Roman" w:cs="Times New Roman"/>
            <w:b/>
            <w:bCs/>
            <w:color w:val="497FD7"/>
            <w:sz w:val="24"/>
            <w:szCs w:val="24"/>
            <w:u w:val="single"/>
            <w:lang w:eastAsia="hr-HR"/>
          </w:rPr>
          <w:t>Naputak o načinu uporabe, vraćanja i obnavljanja udžbenika i drugih obrazovnih materijala financiranih sredstvima iz Državnoga proračuna</w:t>
        </w:r>
      </w:hyperlink>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Brisanje udžbenika iz Kataloga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15.</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Ministarstvo će po službenoj dužnosti ili na zahtjev podnositelja pokrenuti postupak brisanja udžbenika iz Kataloga: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se utvrdi da udžbenik više nije usklađen sa suvremenim znanstvenim spoznajama i znanstvenim teorijama globalno prihvaćenim unutar znanstvene zajednice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nije usklađen s predmetnim kurikulumom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nije usklađen s Pravilnikom iz članka 3. stavka 6.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se utvrdi da udžbenik sadrži netočne i zastarjele podatke koji bitno utječu na vjerodostojnost sadržaja i koji upućuju učenike na pogrešne zaključke ili otežavaju stjecanje znanja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udžbenik više nije dostupan.</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O brisanju udžbenika iz Kataloga u slučajevima iz stavka 1. ovoga članka ministar odlučuje rješenjem, na temelju mišljenja stručnog povjerenstva iz članka 7. ovoga Zakona ili agencije nadležne za obrazovanje.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Protiv rješenja iz stavka 2. ovoga članka žalba nije dopuštena, ali se može pokrenuti upravni spor.</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w:t>
      </w:r>
    </w:p>
    <w:p w:rsidR="00602FCE" w:rsidRPr="00602FCE" w:rsidRDefault="00602FCE" w:rsidP="00602FCE">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602FCE">
        <w:rPr>
          <w:rFonts w:ascii="Times New Roman" w:eastAsia="Times New Roman" w:hAnsi="Times New Roman" w:cs="Times New Roman"/>
          <w:b/>
          <w:bCs/>
          <w:caps/>
          <w:color w:val="414145"/>
          <w:sz w:val="27"/>
          <w:szCs w:val="27"/>
          <w:lang w:eastAsia="hr-HR"/>
        </w:rPr>
        <w:t>III. DRUGI OBRAZOVNI MATERIJALI</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Drugi obrazovni materijali</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16.</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(1) Osim udžbenika, u školi mogu biti u uporabi i nastavna sredstva (tiskana, digitalna ili fizička) koja pomažu u ostvarivanju pojedinih odgojno-obrazovnih ishoda utvrđenih predmetnim kurikulumom, kao i očekivanja </w:t>
      </w:r>
      <w:proofErr w:type="spellStart"/>
      <w:r w:rsidRPr="00602FCE">
        <w:rPr>
          <w:rFonts w:ascii="Times New Roman" w:eastAsia="Times New Roman" w:hAnsi="Times New Roman" w:cs="Times New Roman"/>
          <w:sz w:val="24"/>
          <w:szCs w:val="24"/>
          <w:lang w:eastAsia="hr-HR"/>
        </w:rPr>
        <w:t>međupredmetnih</w:t>
      </w:r>
      <w:proofErr w:type="spellEnd"/>
      <w:r w:rsidRPr="00602FCE">
        <w:rPr>
          <w:rFonts w:ascii="Times New Roman" w:eastAsia="Times New Roman" w:hAnsi="Times New Roman" w:cs="Times New Roman"/>
          <w:sz w:val="24"/>
          <w:szCs w:val="24"/>
          <w:lang w:eastAsia="hr-HR"/>
        </w:rPr>
        <w:t xml:space="preserve"> tema, potiču interakciju učenik – učenik i/ili učenik – sadržaj te istraživački i/ili grupni rad (u daljnjem tekstu: drugi obrazovni materijali).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Pravne osobe koje nude komercijalne druge obrazovne materijale dužne su podnijeti zahtjev za objavu komercijalnih drugih obrazovnih materijala u virtualni repozitorij obrazovnih materijala koji utvrđuje ministar odlukom.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(3) Pravne i fizičke osobe koje nude besplatne druge obrazovne materijale mogu podnijeti zahtjev za objavu besplatnih drugih obrazovnih materijala u virtualni repozitorij obrazovnih materijala.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(5) Dužnosnici i službenici Ministarstva te službenici ustanove za vanjsko vrednovanje obrazovanja i ustanova nadležnih za sustav odgoja i obrazovanja ne mogu biti autori niti urednici drugih obrazovnih materijala.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(6) Odluku o korištenju komercijalnih drugih obrazovnih materijala donosi škola i objavljuje na svojim mrežnim stranicama najkasnije do 15. srpnja. Komercijalni materijali izabiru se isključivo iz virtualnog repozitorija.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(9) U ukupnu cijenu iz stavka 8. ovoga članka ne ulaze materijali za predmete s pretežno odgojnom komponentom i izborne predmete.</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sidRPr="00602FCE">
        <w:rPr>
          <w:rFonts w:ascii="Times New Roman" w:eastAsia="Times New Roman" w:hAnsi="Times New Roman" w:cs="Times New Roman"/>
          <w:sz w:val="24"/>
          <w:szCs w:val="24"/>
          <w:lang w:eastAsia="hr-HR"/>
        </w:rPr>
        <w:t>međupredmetnih</w:t>
      </w:r>
      <w:proofErr w:type="spellEnd"/>
      <w:r w:rsidRPr="00602FCE">
        <w:rPr>
          <w:rFonts w:ascii="Times New Roman" w:eastAsia="Times New Roman" w:hAnsi="Times New Roman" w:cs="Times New Roman"/>
          <w:sz w:val="24"/>
          <w:szCs w:val="24"/>
          <w:lang w:eastAsia="hr-HR"/>
        </w:rPr>
        <w:t xml:space="preserve"> tema odgovorna je škola.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sidRPr="00602FCE">
        <w:rPr>
          <w:rFonts w:ascii="Times New Roman" w:eastAsia="Times New Roman" w:hAnsi="Times New Roman" w:cs="Times New Roman"/>
          <w:sz w:val="24"/>
          <w:szCs w:val="24"/>
          <w:lang w:eastAsia="hr-HR"/>
        </w:rPr>
        <w:t>međupredmetnih</w:t>
      </w:r>
      <w:proofErr w:type="spellEnd"/>
      <w:r w:rsidRPr="00602FCE">
        <w:rPr>
          <w:rFonts w:ascii="Times New Roman" w:eastAsia="Times New Roman" w:hAnsi="Times New Roman" w:cs="Times New Roman"/>
          <w:sz w:val="24"/>
          <w:szCs w:val="24"/>
          <w:lang w:eastAsia="hr-HR"/>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(13) Način rada, postupak i kriterije za odabir članova povjerenstava iz stavka 4. ovoga članka propisuje ministar pravilnikom.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hyperlink r:id="rId10" w:tgtFrame="_blank" w:history="1">
        <w:r w:rsidRPr="00602FCE">
          <w:rPr>
            <w:rFonts w:ascii="Minion Pro" w:eastAsia="Times New Roman" w:hAnsi="Minion Pro" w:cs="Times New Roman"/>
            <w:b/>
            <w:bCs/>
            <w:color w:val="497FD7"/>
            <w:sz w:val="24"/>
            <w:szCs w:val="24"/>
            <w:u w:val="single"/>
            <w:lang w:eastAsia="hr-HR"/>
          </w:rPr>
          <w:t>Pravilnik o udžbeničkom standardu te članovima stručnih povjerenstava za procjenu udžbenika i drugih obrazovnih materijala</w:t>
        </w:r>
      </w:hyperlink>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17.</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Ako u Katalogu za neki predmet ne postoji odobreni udžbenik, u školi se umjesto udžbenika može koristiti drugi obrazovni materijal.</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Utjecaj na odabir udžbenika i drugih obrazovnih materijala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18.</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(3) Ograničenja iz stavaka 1. i 2. ovoga članka primjenjuju se trajno odnosno i u vrijeme kada se ne provode postupci odobravanja udžbenika regulirani ovim Zakonom.</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(4) Donacijama i drugim oblicima materijalnih potpora ne smatraju se stručna usavršavanja u trajanju od jednog dana niti promotivni pokloni vrijednosti koja ne prelazi 100 kuna po osobi.</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w:t>
      </w:r>
    </w:p>
    <w:p w:rsidR="00602FCE" w:rsidRPr="00602FCE" w:rsidRDefault="00602FCE" w:rsidP="00602FCE">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602FCE">
        <w:rPr>
          <w:rFonts w:ascii="Times New Roman" w:eastAsia="Times New Roman" w:hAnsi="Times New Roman" w:cs="Times New Roman"/>
          <w:b/>
          <w:bCs/>
          <w:caps/>
          <w:color w:val="414145"/>
          <w:sz w:val="27"/>
          <w:szCs w:val="27"/>
          <w:lang w:eastAsia="hr-HR"/>
        </w:rPr>
        <w:t>IV. NADZOR I PREKRŠAJNE ODREDBE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Nadzor</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19.</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Inspekcijski nadzor nad provedbom ovoga Zakona provodi prosvjetna inspekcija Ministarstva.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Prekršajne odredbe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20.</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Novčanom kaznom u iznosu od 5000,00 do 10.000,00 kuna kaznit će se za prekršaj školska ustanova: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ne donese odluke o odabiru udžbenika iz članka 10. stavaka 3. i 4. ovoga Zakona odnosno ako ih ne dostavi Ministarstvu u roku propisanom člankom 10. stavkom 6.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ako se u školi koriste drugi obrazovni materijali koji nisu utvrđeni odlukom i školskim kurikulumom (članak 16. stavci 6. i 7.)</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sidRPr="00602FCE">
        <w:rPr>
          <w:rFonts w:ascii="Times New Roman" w:eastAsia="Times New Roman" w:hAnsi="Times New Roman" w:cs="Times New Roman"/>
          <w:sz w:val="24"/>
          <w:szCs w:val="24"/>
          <w:lang w:eastAsia="hr-HR"/>
        </w:rPr>
        <w:t>međupredmetnih</w:t>
      </w:r>
      <w:proofErr w:type="spellEnd"/>
      <w:r w:rsidRPr="00602FCE">
        <w:rPr>
          <w:rFonts w:ascii="Times New Roman" w:eastAsia="Times New Roman" w:hAnsi="Times New Roman" w:cs="Times New Roman"/>
          <w:sz w:val="24"/>
          <w:szCs w:val="24"/>
          <w:lang w:eastAsia="hr-HR"/>
        </w:rPr>
        <w:t xml:space="preserve"> tema (članak 16. stavak 12.).</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Za prekršaj iz stavka 1. ovoga članka kaznit će se i odgovorna osoba u školskoj ustanovi novčanom kaznom u iznosu od 2000,00 do 5000,00 kuna.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lastRenderedPageBreak/>
        <w:t>(3) Novčanom kaznom od 10.000,00 do 30.000,00 kuna kaznit će se donator i primatelj donacije koji postupe protivno odredbi članka 18. ovoga Zakona.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w:t>
      </w:r>
    </w:p>
    <w:p w:rsidR="00602FCE" w:rsidRPr="00602FCE" w:rsidRDefault="00602FCE" w:rsidP="00602FCE">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602FCE">
        <w:rPr>
          <w:rFonts w:ascii="Times New Roman" w:eastAsia="Times New Roman" w:hAnsi="Times New Roman" w:cs="Times New Roman"/>
          <w:b/>
          <w:bCs/>
          <w:caps/>
          <w:color w:val="414145"/>
          <w:sz w:val="27"/>
          <w:szCs w:val="27"/>
          <w:lang w:eastAsia="hr-HR"/>
        </w:rPr>
        <w:t>V. PRIJELAZNE I ZAVRŠNE ODREDBE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21.</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22.</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Pravilnik iz članka 3. stavka 6., članka 4. stavka 2., članka 7. stavka 5. i članka 16. stavka 13. ovoga Zakona ministar će donijeti u roku od 60 dana od dana stupanja na snagu ovoga Zakona.</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23.</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(1) Iznimno od članka 6. stavka 4. ovoga Zakona, rok za podnošenje prijave na javni poziv za školsku godinu 2019./2020. ne može biti kraći od 60 dana od dana objave poziva iz članka 6. stavka 1. ovoga Zakona.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24.</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Stupanjem na snagu ovoga Zakona prestaje važiti </w:t>
      </w:r>
      <w:hyperlink r:id="rId11" w:history="1">
        <w:r w:rsidRPr="00602FCE">
          <w:rPr>
            <w:rFonts w:ascii="Times New Roman" w:eastAsia="Times New Roman" w:hAnsi="Times New Roman" w:cs="Times New Roman"/>
            <w:b/>
            <w:bCs/>
            <w:color w:val="497FD7"/>
            <w:sz w:val="24"/>
            <w:szCs w:val="24"/>
            <w:u w:val="single"/>
            <w:lang w:eastAsia="hr-HR"/>
          </w:rPr>
          <w:t>Zakon o udžbenicima za osnovnu i srednju školu</w:t>
        </w:r>
      </w:hyperlink>
      <w:r w:rsidRPr="00602FCE">
        <w:rPr>
          <w:rFonts w:ascii="Times New Roman" w:eastAsia="Times New Roman" w:hAnsi="Times New Roman" w:cs="Times New Roman"/>
          <w:sz w:val="24"/>
          <w:szCs w:val="24"/>
          <w:lang w:eastAsia="hr-HR"/>
        </w:rPr>
        <w:t> (»Narodne novine«, br. 27/10. i 55/11.).</w:t>
      </w:r>
    </w:p>
    <w:p w:rsidR="00602FCE" w:rsidRPr="00602FCE" w:rsidRDefault="00602FCE" w:rsidP="00602FCE">
      <w:pPr>
        <w:spacing w:after="135" w:line="240" w:lineRule="auto"/>
        <w:jc w:val="center"/>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Članak 25.</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Ovaj Zakon stupa na snagu osmoga dana od dana objave u »Narodnim novinama«.</w:t>
      </w:r>
    </w:p>
    <w:p w:rsidR="00602FCE" w:rsidRPr="00602FCE" w:rsidRDefault="00602FCE" w:rsidP="00602FCE">
      <w:pPr>
        <w:spacing w:after="135" w:line="240" w:lineRule="auto"/>
        <w:rPr>
          <w:rFonts w:ascii="Times New Roman" w:eastAsia="Times New Roman" w:hAnsi="Times New Roman" w:cs="Times New Roman"/>
          <w:sz w:val="24"/>
          <w:szCs w:val="24"/>
          <w:lang w:eastAsia="hr-HR"/>
        </w:rPr>
      </w:pPr>
      <w:r w:rsidRPr="00602FCE">
        <w:rPr>
          <w:rFonts w:ascii="Times New Roman" w:eastAsia="Times New Roman" w:hAnsi="Times New Roman" w:cs="Times New Roman"/>
          <w:sz w:val="24"/>
          <w:szCs w:val="24"/>
          <w:lang w:eastAsia="hr-HR"/>
        </w:rPr>
        <w:t> </w:t>
      </w:r>
    </w:p>
    <w:p w:rsidR="00602FCE" w:rsidRPr="00602FCE" w:rsidRDefault="00602FCE" w:rsidP="00602FCE">
      <w:pPr>
        <w:shd w:val="clear" w:color="auto" w:fill="D2D2D7"/>
        <w:spacing w:after="0" w:line="240" w:lineRule="auto"/>
        <w:rPr>
          <w:rFonts w:ascii="Arial" w:eastAsia="Times New Roman" w:hAnsi="Arial" w:cs="Arial"/>
          <w:color w:val="414145"/>
          <w:sz w:val="21"/>
          <w:szCs w:val="21"/>
          <w:lang w:eastAsia="hr-HR"/>
        </w:rPr>
      </w:pPr>
    </w:p>
    <w:p w:rsidR="00B0589A" w:rsidRPr="00602FCE" w:rsidRDefault="00B0589A">
      <w:pPr>
        <w:rPr>
          <w:rFonts w:ascii="Times New Roman" w:hAnsi="Times New Roman" w:cs="Times New Roman"/>
          <w:sz w:val="24"/>
          <w:szCs w:val="24"/>
        </w:rPr>
      </w:pPr>
    </w:p>
    <w:sectPr w:rsidR="00B0589A" w:rsidRPr="00602FCE" w:rsidSect="00B05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1723"/>
    <w:multiLevelType w:val="multilevel"/>
    <w:tmpl w:val="5BA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A2BA1"/>
    <w:multiLevelType w:val="multilevel"/>
    <w:tmpl w:val="FF0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423C6"/>
    <w:multiLevelType w:val="multilevel"/>
    <w:tmpl w:val="256AAC30"/>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abstractNum w:abstractNumId="3">
    <w:nsid w:val="6D366E1C"/>
    <w:multiLevelType w:val="multilevel"/>
    <w:tmpl w:val="F44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FCE"/>
    <w:rsid w:val="00602FCE"/>
    <w:rsid w:val="00B058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9A"/>
  </w:style>
  <w:style w:type="paragraph" w:styleId="Naslov1">
    <w:name w:val="heading 1"/>
    <w:basedOn w:val="Normal"/>
    <w:link w:val="Naslov1Char"/>
    <w:uiPriority w:val="9"/>
    <w:qFormat/>
    <w:rsid w:val="00602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602FC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602FC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02FCE"/>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602FCE"/>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602FCE"/>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602FCE"/>
    <w:rPr>
      <w:color w:val="0000FF"/>
      <w:u w:val="single"/>
    </w:rPr>
  </w:style>
  <w:style w:type="paragraph" w:styleId="StandardWeb">
    <w:name w:val="Normal (Web)"/>
    <w:basedOn w:val="Normal"/>
    <w:uiPriority w:val="99"/>
    <w:semiHidden/>
    <w:unhideWhenUsed/>
    <w:rsid w:val="00602F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602FCE"/>
  </w:style>
  <w:style w:type="character" w:customStyle="1" w:styleId="eknjiga">
    <w:name w:val="eknjiga"/>
    <w:basedOn w:val="Zadanifontodlomka"/>
    <w:rsid w:val="00602FCE"/>
  </w:style>
  <w:style w:type="paragraph" w:styleId="z-vrhobrasca">
    <w:name w:val="HTML Top of Form"/>
    <w:basedOn w:val="Normal"/>
    <w:next w:val="Normal"/>
    <w:link w:val="z-vrhobrascaChar"/>
    <w:hidden/>
    <w:uiPriority w:val="99"/>
    <w:semiHidden/>
    <w:unhideWhenUsed/>
    <w:rsid w:val="00602FC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602FCE"/>
    <w:rPr>
      <w:rFonts w:ascii="Arial" w:eastAsia="Times New Roman" w:hAnsi="Arial" w:cs="Arial"/>
      <w:vanish/>
      <w:sz w:val="16"/>
      <w:szCs w:val="16"/>
      <w:lang w:eastAsia="hr-HR"/>
    </w:rPr>
  </w:style>
  <w:style w:type="character" w:customStyle="1" w:styleId="email">
    <w:name w:val="email"/>
    <w:basedOn w:val="Zadanifontodlomka"/>
    <w:rsid w:val="00602FCE"/>
  </w:style>
  <w:style w:type="paragraph" w:styleId="z-dnoobrasca">
    <w:name w:val="HTML Bottom of Form"/>
    <w:basedOn w:val="Normal"/>
    <w:next w:val="Normal"/>
    <w:link w:val="z-dnoobrascaChar"/>
    <w:hidden/>
    <w:uiPriority w:val="99"/>
    <w:semiHidden/>
    <w:unhideWhenUsed/>
    <w:rsid w:val="00602FC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602FCE"/>
    <w:rPr>
      <w:rFonts w:ascii="Arial" w:eastAsia="Times New Roman" w:hAnsi="Arial" w:cs="Arial"/>
      <w:vanish/>
      <w:sz w:val="16"/>
      <w:szCs w:val="16"/>
      <w:lang w:eastAsia="hr-HR"/>
    </w:rPr>
  </w:style>
  <w:style w:type="paragraph" w:customStyle="1" w:styleId="text-center">
    <w:name w:val="text-center"/>
    <w:basedOn w:val="Normal"/>
    <w:rsid w:val="00602F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02F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647073">
      <w:bodyDiv w:val="1"/>
      <w:marLeft w:val="0"/>
      <w:marRight w:val="0"/>
      <w:marTop w:val="0"/>
      <w:marBottom w:val="0"/>
      <w:divBdr>
        <w:top w:val="none" w:sz="0" w:space="0" w:color="auto"/>
        <w:left w:val="none" w:sz="0" w:space="0" w:color="auto"/>
        <w:bottom w:val="none" w:sz="0" w:space="0" w:color="auto"/>
        <w:right w:val="none" w:sz="0" w:space="0" w:color="auto"/>
      </w:divBdr>
      <w:divsChild>
        <w:div w:id="610867440">
          <w:marLeft w:val="0"/>
          <w:marRight w:val="0"/>
          <w:marTop w:val="450"/>
          <w:marBottom w:val="0"/>
          <w:divBdr>
            <w:top w:val="none" w:sz="0" w:space="0" w:color="auto"/>
            <w:left w:val="none" w:sz="0" w:space="0" w:color="auto"/>
            <w:bottom w:val="none" w:sz="0" w:space="0" w:color="auto"/>
            <w:right w:val="none" w:sz="0" w:space="0" w:color="auto"/>
          </w:divBdr>
          <w:divsChild>
            <w:div w:id="376204446">
              <w:marLeft w:val="-225"/>
              <w:marRight w:val="-225"/>
              <w:marTop w:val="0"/>
              <w:marBottom w:val="0"/>
              <w:divBdr>
                <w:top w:val="none" w:sz="0" w:space="0" w:color="auto"/>
                <w:left w:val="none" w:sz="0" w:space="0" w:color="auto"/>
                <w:bottom w:val="none" w:sz="0" w:space="0" w:color="auto"/>
                <w:right w:val="none" w:sz="0" w:space="0" w:color="auto"/>
              </w:divBdr>
              <w:divsChild>
                <w:div w:id="351499630">
                  <w:marLeft w:val="0"/>
                  <w:marRight w:val="0"/>
                  <w:marTop w:val="0"/>
                  <w:marBottom w:val="0"/>
                  <w:divBdr>
                    <w:top w:val="none" w:sz="0" w:space="0" w:color="auto"/>
                    <w:left w:val="none" w:sz="0" w:space="0" w:color="auto"/>
                    <w:bottom w:val="none" w:sz="0" w:space="0" w:color="auto"/>
                    <w:right w:val="none" w:sz="0" w:space="0" w:color="auto"/>
                  </w:divBdr>
                  <w:divsChild>
                    <w:div w:id="1592204401">
                      <w:marLeft w:val="0"/>
                      <w:marRight w:val="0"/>
                      <w:marTop w:val="0"/>
                      <w:marBottom w:val="0"/>
                      <w:divBdr>
                        <w:top w:val="none" w:sz="0" w:space="0" w:color="auto"/>
                        <w:left w:val="none" w:sz="0" w:space="0" w:color="auto"/>
                        <w:bottom w:val="none" w:sz="0" w:space="0" w:color="auto"/>
                        <w:right w:val="none" w:sz="0" w:space="0" w:color="auto"/>
                      </w:divBdr>
                      <w:divsChild>
                        <w:div w:id="1725985275">
                          <w:marLeft w:val="0"/>
                          <w:marRight w:val="0"/>
                          <w:marTop w:val="0"/>
                          <w:marBottom w:val="0"/>
                          <w:divBdr>
                            <w:top w:val="none" w:sz="0" w:space="0" w:color="auto"/>
                            <w:left w:val="none" w:sz="0" w:space="0" w:color="auto"/>
                            <w:bottom w:val="none" w:sz="0" w:space="0" w:color="auto"/>
                            <w:right w:val="none" w:sz="0" w:space="0" w:color="auto"/>
                          </w:divBdr>
                          <w:divsChild>
                            <w:div w:id="931633">
                              <w:marLeft w:val="0"/>
                              <w:marRight w:val="0"/>
                              <w:marTop w:val="150"/>
                              <w:marBottom w:val="150"/>
                              <w:divBdr>
                                <w:top w:val="none" w:sz="0" w:space="0" w:color="auto"/>
                                <w:left w:val="none" w:sz="0" w:space="0" w:color="auto"/>
                                <w:bottom w:val="none" w:sz="0" w:space="0" w:color="auto"/>
                                <w:right w:val="none" w:sz="0" w:space="0" w:color="auto"/>
                              </w:divBdr>
                              <w:divsChild>
                                <w:div w:id="2097708908">
                                  <w:marLeft w:val="0"/>
                                  <w:marRight w:val="0"/>
                                  <w:marTop w:val="0"/>
                                  <w:marBottom w:val="0"/>
                                  <w:divBdr>
                                    <w:top w:val="none" w:sz="0" w:space="0" w:color="auto"/>
                                    <w:left w:val="none" w:sz="0" w:space="0" w:color="auto"/>
                                    <w:bottom w:val="none" w:sz="0" w:space="0" w:color="auto"/>
                                    <w:right w:val="none" w:sz="0" w:space="0" w:color="auto"/>
                                  </w:divBdr>
                                  <w:divsChild>
                                    <w:div w:id="16660836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18294">
                      <w:marLeft w:val="0"/>
                      <w:marRight w:val="0"/>
                      <w:marTop w:val="600"/>
                      <w:marBottom w:val="150"/>
                      <w:divBdr>
                        <w:top w:val="none" w:sz="0" w:space="0" w:color="auto"/>
                        <w:left w:val="none" w:sz="0" w:space="0" w:color="auto"/>
                        <w:bottom w:val="none" w:sz="0" w:space="0" w:color="auto"/>
                        <w:right w:val="none" w:sz="0" w:space="0" w:color="auto"/>
                      </w:divBdr>
                      <w:divsChild>
                        <w:div w:id="1040788210">
                          <w:marLeft w:val="0"/>
                          <w:marRight w:val="0"/>
                          <w:marTop w:val="0"/>
                          <w:marBottom w:val="0"/>
                          <w:divBdr>
                            <w:top w:val="none" w:sz="0" w:space="0" w:color="auto"/>
                            <w:left w:val="none" w:sz="0" w:space="0" w:color="auto"/>
                            <w:bottom w:val="none" w:sz="0" w:space="0" w:color="auto"/>
                            <w:right w:val="none" w:sz="0" w:space="0" w:color="auto"/>
                          </w:divBdr>
                        </w:div>
                      </w:divsChild>
                    </w:div>
                    <w:div w:id="1112018915">
                      <w:marLeft w:val="0"/>
                      <w:marRight w:val="0"/>
                      <w:marTop w:val="0"/>
                      <w:marBottom w:val="0"/>
                      <w:divBdr>
                        <w:top w:val="none" w:sz="0" w:space="0" w:color="auto"/>
                        <w:left w:val="none" w:sz="0" w:space="0" w:color="auto"/>
                        <w:bottom w:val="none" w:sz="0" w:space="0" w:color="auto"/>
                        <w:right w:val="none" w:sz="0" w:space="0" w:color="auto"/>
                      </w:divBdr>
                      <w:divsChild>
                        <w:div w:id="1390574482">
                          <w:marLeft w:val="0"/>
                          <w:marRight w:val="0"/>
                          <w:marTop w:val="0"/>
                          <w:marBottom w:val="0"/>
                          <w:divBdr>
                            <w:top w:val="none" w:sz="0" w:space="0" w:color="auto"/>
                            <w:left w:val="none" w:sz="0" w:space="0" w:color="auto"/>
                            <w:bottom w:val="none" w:sz="0" w:space="0" w:color="auto"/>
                            <w:right w:val="none" w:sz="0" w:space="0" w:color="auto"/>
                          </w:divBdr>
                          <w:divsChild>
                            <w:div w:id="1661158307">
                              <w:marLeft w:val="0"/>
                              <w:marRight w:val="0"/>
                              <w:marTop w:val="150"/>
                              <w:marBottom w:val="150"/>
                              <w:divBdr>
                                <w:top w:val="none" w:sz="0" w:space="0" w:color="auto"/>
                                <w:left w:val="none" w:sz="0" w:space="0" w:color="auto"/>
                                <w:bottom w:val="none" w:sz="0" w:space="0" w:color="auto"/>
                                <w:right w:val="none" w:sz="0" w:space="0" w:color="auto"/>
                              </w:divBdr>
                              <w:divsChild>
                                <w:div w:id="1337923328">
                                  <w:marLeft w:val="0"/>
                                  <w:marRight w:val="0"/>
                                  <w:marTop w:val="0"/>
                                  <w:marBottom w:val="0"/>
                                  <w:divBdr>
                                    <w:top w:val="none" w:sz="0" w:space="0" w:color="auto"/>
                                    <w:left w:val="none" w:sz="0" w:space="0" w:color="auto"/>
                                    <w:bottom w:val="none" w:sz="0" w:space="0" w:color="auto"/>
                                    <w:right w:val="none" w:sz="0" w:space="0" w:color="auto"/>
                                  </w:divBdr>
                                  <w:divsChild>
                                    <w:div w:id="17651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5124">
          <w:marLeft w:val="0"/>
          <w:marRight w:val="0"/>
          <w:marTop w:val="0"/>
          <w:marBottom w:val="0"/>
          <w:divBdr>
            <w:top w:val="none" w:sz="0" w:space="0" w:color="auto"/>
            <w:left w:val="none" w:sz="0" w:space="0" w:color="auto"/>
            <w:bottom w:val="none" w:sz="0" w:space="0" w:color="auto"/>
            <w:right w:val="none" w:sz="0" w:space="0" w:color="auto"/>
          </w:divBdr>
          <w:divsChild>
            <w:div w:id="2121996093">
              <w:marLeft w:val="-225"/>
              <w:marRight w:val="-225"/>
              <w:marTop w:val="0"/>
              <w:marBottom w:val="0"/>
              <w:divBdr>
                <w:top w:val="none" w:sz="0" w:space="0" w:color="auto"/>
                <w:left w:val="none" w:sz="0" w:space="0" w:color="auto"/>
                <w:bottom w:val="none" w:sz="0" w:space="0" w:color="auto"/>
                <w:right w:val="none" w:sz="0" w:space="0" w:color="auto"/>
              </w:divBdr>
              <w:divsChild>
                <w:div w:id="1754668150">
                  <w:marLeft w:val="0"/>
                  <w:marRight w:val="0"/>
                  <w:marTop w:val="0"/>
                  <w:marBottom w:val="0"/>
                  <w:divBdr>
                    <w:top w:val="none" w:sz="0" w:space="0" w:color="auto"/>
                    <w:left w:val="none" w:sz="0" w:space="0" w:color="auto"/>
                    <w:bottom w:val="none" w:sz="0" w:space="0" w:color="auto"/>
                    <w:right w:val="none" w:sz="0" w:space="0" w:color="auto"/>
                  </w:divBdr>
                  <w:divsChild>
                    <w:div w:id="979576407">
                      <w:marLeft w:val="0"/>
                      <w:marRight w:val="0"/>
                      <w:marTop w:val="0"/>
                      <w:marBottom w:val="0"/>
                      <w:divBdr>
                        <w:top w:val="none" w:sz="0" w:space="0" w:color="auto"/>
                        <w:left w:val="none" w:sz="0" w:space="0" w:color="auto"/>
                        <w:bottom w:val="none" w:sz="0" w:space="0" w:color="auto"/>
                        <w:right w:val="none" w:sz="0" w:space="0" w:color="auto"/>
                      </w:divBdr>
                    </w:div>
                  </w:divsChild>
                </w:div>
                <w:div w:id="616374516">
                  <w:marLeft w:val="0"/>
                  <w:marRight w:val="0"/>
                  <w:marTop w:val="0"/>
                  <w:marBottom w:val="0"/>
                  <w:divBdr>
                    <w:top w:val="none" w:sz="0" w:space="0" w:color="auto"/>
                    <w:left w:val="none" w:sz="0" w:space="0" w:color="auto"/>
                    <w:bottom w:val="none" w:sz="0" w:space="0" w:color="auto"/>
                    <w:right w:val="none" w:sz="0" w:space="0" w:color="auto"/>
                  </w:divBdr>
                  <w:divsChild>
                    <w:div w:id="110321935">
                      <w:marLeft w:val="0"/>
                      <w:marRight w:val="0"/>
                      <w:marTop w:val="0"/>
                      <w:marBottom w:val="0"/>
                      <w:divBdr>
                        <w:top w:val="none" w:sz="0" w:space="0" w:color="auto"/>
                        <w:left w:val="none" w:sz="0" w:space="0" w:color="auto"/>
                        <w:bottom w:val="none" w:sz="0" w:space="0" w:color="auto"/>
                        <w:right w:val="none" w:sz="0" w:space="0" w:color="auto"/>
                      </w:divBdr>
                    </w:div>
                    <w:div w:id="644285209">
                      <w:marLeft w:val="0"/>
                      <w:marRight w:val="0"/>
                      <w:marTop w:val="0"/>
                      <w:marBottom w:val="0"/>
                      <w:divBdr>
                        <w:top w:val="none" w:sz="0" w:space="0" w:color="auto"/>
                        <w:left w:val="none" w:sz="0" w:space="0" w:color="auto"/>
                        <w:bottom w:val="none" w:sz="0" w:space="0" w:color="auto"/>
                        <w:right w:val="none" w:sz="0" w:space="0" w:color="auto"/>
                      </w:divBdr>
                    </w:div>
                  </w:divsChild>
                </w:div>
                <w:div w:id="54858550">
                  <w:marLeft w:val="0"/>
                  <w:marRight w:val="0"/>
                  <w:marTop w:val="0"/>
                  <w:marBottom w:val="0"/>
                  <w:divBdr>
                    <w:top w:val="none" w:sz="0" w:space="0" w:color="auto"/>
                    <w:left w:val="none" w:sz="0" w:space="0" w:color="auto"/>
                    <w:bottom w:val="none" w:sz="0" w:space="0" w:color="auto"/>
                    <w:right w:val="none" w:sz="0" w:space="0" w:color="auto"/>
                  </w:divBdr>
                  <w:divsChild>
                    <w:div w:id="11381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86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hr/cms.htm?id=386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38669" TargetMode="External"/><Relationship Id="rId11" Type="http://schemas.openxmlformats.org/officeDocument/2006/relationships/hyperlink" Target="https://www.zakon.hr/z/288/Zakon-o-ud%C5%BEbenicima-za-osnovnu-i-srednju-%C5%A1kolu" TargetMode="External"/><Relationship Id="rId5" Type="http://schemas.openxmlformats.org/officeDocument/2006/relationships/hyperlink" Target="https://www.zakon.hr/download.htm?id=1747" TargetMode="External"/><Relationship Id="rId10" Type="http://schemas.openxmlformats.org/officeDocument/2006/relationships/hyperlink" Target="https://www.zakon.hr/cms.htm?id=38669" TargetMode="External"/><Relationship Id="rId4" Type="http://schemas.openxmlformats.org/officeDocument/2006/relationships/webSettings" Target="webSettings.xml"/><Relationship Id="rId9" Type="http://schemas.openxmlformats.org/officeDocument/2006/relationships/hyperlink" Target="https://www.zakon.hr/cms.htm?id=3946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3742</Words>
  <Characters>21330</Characters>
  <Application>Microsoft Office Word</Application>
  <DocSecurity>0</DocSecurity>
  <Lines>177</Lines>
  <Paragraphs>50</Paragraphs>
  <ScaleCrop>false</ScaleCrop>
  <Company/>
  <LinksUpToDate>false</LinksUpToDate>
  <CharactersWithSpaces>25022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2022-03-10T13:45:00Z</dcterms:created>
  <dcterms:modified xsi:type="dcterms:W3CDTF">2022-03-10T13:47:00Z</dcterms:modified>
</cp:coreProperties>
</file>